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EBB4" w14:textId="77777777" w:rsidR="008E0ACE" w:rsidRDefault="008E0ACE" w:rsidP="009C6EEF">
      <w:pPr>
        <w:spacing w:after="0" w:line="240" w:lineRule="auto"/>
        <w:rPr>
          <w:rFonts w:ascii="Bahnschrift" w:hAnsi="Bahnschrift"/>
          <w:caps/>
          <w:color w:val="FFFFFF"/>
          <w:sz w:val="45"/>
          <w:szCs w:val="45"/>
          <w:shd w:val="clear" w:color="auto" w:fill="59C8DC"/>
        </w:rPr>
      </w:pPr>
    </w:p>
    <w:p w14:paraId="054F9ED5" w14:textId="77777777" w:rsidR="008E0ACE" w:rsidRDefault="008E0ACE" w:rsidP="008E0A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32"/>
          <w:szCs w:val="32"/>
          <w:shd w:val="clear" w:color="auto" w:fill="59C8DC"/>
        </w:rPr>
      </w:pPr>
    </w:p>
    <w:p w14:paraId="545CD2F8" w14:textId="77777777" w:rsidR="00E359F0" w:rsidRDefault="008E0ACE" w:rsidP="008E0A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44"/>
          <w:szCs w:val="44"/>
          <w:shd w:val="clear" w:color="auto" w:fill="59C8DC"/>
        </w:rPr>
      </w:pPr>
      <w:r w:rsidRPr="00E359F0">
        <w:rPr>
          <w:rFonts w:ascii="Times New Roman" w:hAnsi="Times New Roman" w:cs="Times New Roman"/>
          <w:b/>
          <w:bCs/>
          <w:caps/>
          <w:color w:val="000000" w:themeColor="text1"/>
          <w:sz w:val="44"/>
          <w:szCs w:val="44"/>
          <w:shd w:val="clear" w:color="auto" w:fill="59C8DC"/>
        </w:rPr>
        <w:t xml:space="preserve">Naše škola čerpá z PLÁNU NÁRODNÍ OBNOVY FINANČNÍ DOTACI </w:t>
      </w:r>
    </w:p>
    <w:p w14:paraId="32913496" w14:textId="2050BC84" w:rsidR="008E0ACE" w:rsidRPr="00E359F0" w:rsidRDefault="008E0ACE" w:rsidP="008E0A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44"/>
          <w:szCs w:val="44"/>
          <w:shd w:val="clear" w:color="auto" w:fill="59C8DC"/>
        </w:rPr>
      </w:pPr>
      <w:r w:rsidRPr="00E359F0">
        <w:rPr>
          <w:rFonts w:ascii="Times New Roman" w:hAnsi="Times New Roman" w:cs="Times New Roman"/>
          <w:b/>
          <w:bCs/>
          <w:caps/>
          <w:color w:val="000000" w:themeColor="text1"/>
          <w:sz w:val="44"/>
          <w:szCs w:val="44"/>
          <w:shd w:val="clear" w:color="auto" w:fill="59C8DC"/>
        </w:rPr>
        <w:t>NA NÁSLEDUJÍCÍ PROJEKTY:</w:t>
      </w:r>
    </w:p>
    <w:p w14:paraId="04C116BE" w14:textId="77777777" w:rsidR="008E0ACE" w:rsidRDefault="008E0ACE" w:rsidP="009C6EEF">
      <w:pPr>
        <w:spacing w:after="0" w:line="240" w:lineRule="auto"/>
        <w:rPr>
          <w:rFonts w:ascii="Bahnschrift" w:hAnsi="Bahnschrift"/>
          <w:caps/>
          <w:color w:val="FFFFFF"/>
          <w:sz w:val="45"/>
          <w:szCs w:val="45"/>
          <w:shd w:val="clear" w:color="auto" w:fill="59C8DC"/>
        </w:rPr>
      </w:pPr>
    </w:p>
    <w:p w14:paraId="44D4778C" w14:textId="10D0BB79" w:rsidR="008E0ACE" w:rsidRDefault="008E0ACE" w:rsidP="009C6EEF">
      <w:pPr>
        <w:spacing w:after="0" w:line="240" w:lineRule="auto"/>
        <w:rPr>
          <w:rFonts w:ascii="Bahnschrift" w:hAnsi="Bahnschrift"/>
          <w:caps/>
          <w:color w:val="FFFFFF"/>
          <w:sz w:val="45"/>
          <w:szCs w:val="45"/>
          <w:shd w:val="clear" w:color="auto" w:fill="59C8DC"/>
        </w:rPr>
      </w:pPr>
      <w:r w:rsidRPr="008E0ACE">
        <w:rPr>
          <w:rFonts w:ascii="Bahnschrift" w:hAnsi="Bahnschrift"/>
          <w:caps/>
          <w:color w:val="FFFFFF"/>
          <w:sz w:val="45"/>
          <w:szCs w:val="45"/>
          <w:shd w:val="clear" w:color="auto" w:fill="59C8DC"/>
        </w:rPr>
        <w:drawing>
          <wp:inline distT="0" distB="0" distL="0" distR="0" wp14:anchorId="32B4D1EC" wp14:editId="0BECF2FE">
            <wp:extent cx="5760720" cy="779145"/>
            <wp:effectExtent l="0" t="0" r="0" b="1905"/>
            <wp:docPr id="262971475" name="Obrázek 1" descr="Obsah obrázku Písmo, tex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71475" name="Obrázek 1" descr="Obsah obrázku Písmo, text, Grafika, log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A872" w14:textId="77777777" w:rsidR="000B3390" w:rsidRDefault="000B3390" w:rsidP="009C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95F6503" w14:textId="0F87A49C" w:rsidR="009C6EEF" w:rsidRDefault="009C6EEF" w:rsidP="009C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Cílem prevence digitální propasti je zpřístupnění mobilních digitálních technologií pro znevýhodněné žáky a zabránění jejich digitálnímu vyloučení </w:t>
      </w:r>
      <w:r w:rsidR="000B3390"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vyloučeni ze vzdělávání, které je </w:t>
      </w:r>
      <w:r w:rsid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u</w:t>
      </w:r>
      <w:r w:rsidR="000B3390"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skutečňováno</w:t>
      </w:r>
      <w:r w:rsid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0B3390"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</w:t>
      </w:r>
      <w:r w:rsid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0B3390"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podporou digitálních technologií </w:t>
      </w:r>
      <w:r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(tzv. digitální propasti)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61EFFFB3" w14:textId="77777777" w:rsidR="009C6EEF" w:rsidRDefault="009C6EEF" w:rsidP="009C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CAD0DC5" w14:textId="2EA62579" w:rsidR="009C6EEF" w:rsidRDefault="009C6EEF" w:rsidP="009C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gramStart"/>
      <w:r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.MŠMT</w:t>
      </w:r>
      <w:proofErr w:type="gramEnd"/>
      <w:r w:rsid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</w:t>
      </w:r>
      <w:r w:rsid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9C6E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využitím Národního plánu obnovy poskytuje školám finanční prostředky na mobilní digitální technologie pro vytvoření tzv. mobiliáře, ze kterého bude škola znevýhodněným  žákům  zapůjčovat  základní  digitální  vybavení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3BE92B6" w14:textId="77777777" w:rsidR="009C6EEF" w:rsidRDefault="009C6EEF" w:rsidP="009C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854EEA7" w14:textId="77777777" w:rsidR="000B3390" w:rsidRDefault="000B3390" w:rsidP="009C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9424846" w14:textId="4D16D9A2" w:rsid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DF8BF2A" w14:textId="5675DF3D" w:rsidR="008E0ACE" w:rsidRDefault="008E0ACE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8E0A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301FA1C" wp14:editId="2503320D">
            <wp:extent cx="5760720" cy="769620"/>
            <wp:effectExtent l="0" t="0" r="0" b="0"/>
            <wp:docPr id="426053411" name="Obrázek 1" descr="Obsah obrázku text, Písmo, Grafika, v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53411" name="Obrázek 1" descr="Obsah obrázku text, Písmo, Grafika, vod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4149" w14:textId="77777777" w:rsidR="008E0ACE" w:rsidRPr="000B3390" w:rsidRDefault="008E0ACE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E25CB06" w14:textId="03C50AF7" w:rsid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Cílem je vybavení žáků pokročilými digitálními učebními pomůckami pro rozvoj informatického myšlení a digitálních kompetencí.</w:t>
      </w:r>
    </w:p>
    <w:p w14:paraId="20E0D77D" w14:textId="77777777" w:rsidR="000B3390" w:rsidRP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AEA7653" w14:textId="6A4B9EC4" w:rsid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Účelem je pořízení pokročilých digitálních učebních pomůcek pro žáky ZŠ a SŠ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 w:rsidRP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Podmínky, kritéria a účel jsou zveřejněny ve Věstníku (školy zřizované krajem, obcí nebo svazkem obcí) a ve Výzvě (školy soukromé a církevní).</w:t>
      </w:r>
    </w:p>
    <w:p w14:paraId="217944DA" w14:textId="77777777" w:rsidR="000B3390" w:rsidRP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9AF7212" w14:textId="44532661" w:rsid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Digitální učební pomůcky jsou určeny</w:t>
      </w:r>
      <w:r w:rsidRP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pro žáka, který pokročilou digitální učební pomůcku používá ve výuce pro rozvoj informatického myšlení a digitálních kompetencí napříč vzdělávacími oblastmi podle revid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ovaných</w:t>
      </w:r>
      <w:r w:rsidRPr="000B33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RVP.</w:t>
      </w:r>
    </w:p>
    <w:p w14:paraId="6481FB2A" w14:textId="77777777" w:rsid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F67032A" w14:textId="77777777" w:rsid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CC903BE" w14:textId="1AD2CD56" w:rsidR="000B3390" w:rsidRDefault="000B3390" w:rsidP="000B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sectPr w:rsidR="000B33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8B36" w14:textId="77777777" w:rsidR="00E87097" w:rsidRDefault="00E87097" w:rsidP="008E0ACE">
      <w:pPr>
        <w:spacing w:after="0" w:line="240" w:lineRule="auto"/>
      </w:pPr>
      <w:r>
        <w:separator/>
      </w:r>
    </w:p>
  </w:endnote>
  <w:endnote w:type="continuationSeparator" w:id="0">
    <w:p w14:paraId="5FE0CDE3" w14:textId="77777777" w:rsidR="00E87097" w:rsidRDefault="00E87097" w:rsidP="008E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1B44" w14:textId="77777777" w:rsidR="00E87097" w:rsidRDefault="00E87097" w:rsidP="008E0ACE">
      <w:pPr>
        <w:spacing w:after="0" w:line="240" w:lineRule="auto"/>
      </w:pPr>
      <w:r>
        <w:separator/>
      </w:r>
    </w:p>
  </w:footnote>
  <w:footnote w:type="continuationSeparator" w:id="0">
    <w:p w14:paraId="74B52934" w14:textId="77777777" w:rsidR="00E87097" w:rsidRDefault="00E87097" w:rsidP="008E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E0ACE" w14:paraId="4C259FAC" w14:textId="77777777" w:rsidTr="00945DB2">
      <w:tc>
        <w:tcPr>
          <w:tcW w:w="4531" w:type="dxa"/>
        </w:tcPr>
        <w:p w14:paraId="66EAD21B" w14:textId="77777777" w:rsidR="008E0ACE" w:rsidRDefault="008E0ACE" w:rsidP="008E0ACE">
          <w:pPr>
            <w:pStyle w:val="Zhlav"/>
          </w:pPr>
        </w:p>
      </w:tc>
      <w:tc>
        <w:tcPr>
          <w:tcW w:w="4531" w:type="dxa"/>
        </w:tcPr>
        <w:p w14:paraId="598B32B8" w14:textId="77777777" w:rsidR="008E0ACE" w:rsidRDefault="008E0ACE" w:rsidP="008E0ACE">
          <w:pPr>
            <w:pStyle w:val="Zhlav"/>
          </w:pPr>
          <w:r w:rsidRPr="00321BB5">
            <w:rPr>
              <w:noProof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6829B227" wp14:editId="22A47D5A">
                <wp:simplePos x="0" y="0"/>
                <wp:positionH relativeFrom="column">
                  <wp:posOffset>-137795</wp:posOffset>
                </wp:positionH>
                <wp:positionV relativeFrom="paragraph">
                  <wp:posOffset>33655</wp:posOffset>
                </wp:positionV>
                <wp:extent cx="1116967" cy="468000"/>
                <wp:effectExtent l="0" t="0" r="6985" b="8255"/>
                <wp:wrapNone/>
                <wp:docPr id="6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A6B79BA" w14:textId="77777777" w:rsidR="008E0ACE" w:rsidRDefault="008E0ACE" w:rsidP="008E0A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69B0DA" wp14:editId="40B255CA">
          <wp:simplePos x="0" y="0"/>
          <wp:positionH relativeFrom="margin">
            <wp:posOffset>-64770</wp:posOffset>
          </wp:positionH>
          <wp:positionV relativeFrom="paragraph">
            <wp:posOffset>-103505</wp:posOffset>
          </wp:positionV>
          <wp:extent cx="1619250" cy="433176"/>
          <wp:effectExtent l="0" t="0" r="0" b="5080"/>
          <wp:wrapNone/>
          <wp:docPr id="7" name="Obrázek 7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Písmo, Elektricky modrá, snímek obrazovky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1B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49201E0" wp14:editId="405E9989">
          <wp:simplePos x="0" y="0"/>
          <wp:positionH relativeFrom="margin">
            <wp:posOffset>5036820</wp:posOffset>
          </wp:positionH>
          <wp:positionV relativeFrom="paragraph">
            <wp:posOffset>-177165</wp:posOffset>
          </wp:positionV>
          <wp:extent cx="723440" cy="540000"/>
          <wp:effectExtent l="0" t="0" r="635" b="0"/>
          <wp:wrapNone/>
          <wp:docPr id="8" name="Obrázek 8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Písmo, Grafika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03BF2" w14:textId="77777777" w:rsidR="008E0ACE" w:rsidRDefault="008E0A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7FF"/>
    <w:multiLevelType w:val="hybridMultilevel"/>
    <w:tmpl w:val="B322B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D7F04"/>
    <w:multiLevelType w:val="multilevel"/>
    <w:tmpl w:val="30E6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6612855">
    <w:abstractNumId w:val="1"/>
  </w:num>
  <w:num w:numId="2" w16cid:durableId="16689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EF"/>
    <w:rsid w:val="000B3390"/>
    <w:rsid w:val="002602C7"/>
    <w:rsid w:val="00484185"/>
    <w:rsid w:val="008E0ACE"/>
    <w:rsid w:val="009C6EEF"/>
    <w:rsid w:val="00E359F0"/>
    <w:rsid w:val="00E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0707"/>
  <w15:chartTrackingRefBased/>
  <w15:docId w15:val="{1A8A534E-6108-4A85-B613-9EEE3FD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3390"/>
    <w:rPr>
      <w:b/>
      <w:bCs/>
    </w:rPr>
  </w:style>
  <w:style w:type="character" w:styleId="Zdraznn">
    <w:name w:val="Emphasis"/>
    <w:basedOn w:val="Standardnpsmoodstavce"/>
    <w:uiPriority w:val="20"/>
    <w:qFormat/>
    <w:rsid w:val="000B3390"/>
    <w:rPr>
      <w:i/>
      <w:iCs/>
    </w:rPr>
  </w:style>
  <w:style w:type="paragraph" w:styleId="Odstavecseseznamem">
    <w:name w:val="List Paragraph"/>
    <w:basedOn w:val="Normln"/>
    <w:uiPriority w:val="34"/>
    <w:qFormat/>
    <w:rsid w:val="000B33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ACE"/>
  </w:style>
  <w:style w:type="paragraph" w:styleId="Zpat">
    <w:name w:val="footer"/>
    <w:basedOn w:val="Normln"/>
    <w:link w:val="ZpatChar"/>
    <w:uiPriority w:val="99"/>
    <w:unhideWhenUsed/>
    <w:rsid w:val="008E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ACE"/>
  </w:style>
  <w:style w:type="table" w:styleId="Mkatabulky">
    <w:name w:val="Table Grid"/>
    <w:basedOn w:val="Normlntabulka"/>
    <w:uiPriority w:val="39"/>
    <w:rsid w:val="008E0A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Szturcová</dc:creator>
  <cp:keywords/>
  <dc:description/>
  <cp:lastModifiedBy>Lenka Szturcová</cp:lastModifiedBy>
  <cp:revision>4</cp:revision>
  <dcterms:created xsi:type="dcterms:W3CDTF">2023-10-20T05:28:00Z</dcterms:created>
  <dcterms:modified xsi:type="dcterms:W3CDTF">2023-10-20T06:07:00Z</dcterms:modified>
</cp:coreProperties>
</file>